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F27" w:rsidRDefault="00082D7B" w:rsidP="006C63C9">
      <w:pPr>
        <w:jc w:val="both"/>
      </w:pPr>
      <w:r w:rsidRPr="00EB07AF">
        <w:rPr>
          <w:u w:val="single"/>
        </w:rPr>
        <w:t>Titre</w:t>
      </w:r>
      <w:r>
        <w:t> :</w:t>
      </w:r>
      <w:r w:rsidR="003E6480">
        <w:t xml:space="preserve"> </w:t>
      </w:r>
      <w:r w:rsidR="003E6480" w:rsidRPr="003E6480">
        <w:t>Les leçons de l’échec de l’éradication du petit coléoptère des ruches à la Réunion</w:t>
      </w:r>
    </w:p>
    <w:p w:rsidR="00082D7B" w:rsidRDefault="00082D7B" w:rsidP="006C63C9">
      <w:pPr>
        <w:jc w:val="both"/>
      </w:pPr>
    </w:p>
    <w:p w:rsidR="00082D7B" w:rsidRPr="00812279" w:rsidRDefault="00082D7B" w:rsidP="006C63C9">
      <w:pPr>
        <w:jc w:val="both"/>
        <w:rPr>
          <w:u w:val="single"/>
        </w:rPr>
      </w:pPr>
      <w:r w:rsidRPr="00812279">
        <w:rPr>
          <w:u w:val="single"/>
        </w:rPr>
        <w:t>Résumé :</w:t>
      </w:r>
    </w:p>
    <w:p w:rsidR="00812279" w:rsidRDefault="00034962" w:rsidP="006C63C9">
      <w:pPr>
        <w:jc w:val="both"/>
      </w:pPr>
      <w:r>
        <w:t>En Jui</w:t>
      </w:r>
      <w:r w:rsidR="005C3B82">
        <w:t>llet</w:t>
      </w:r>
      <w:r>
        <w:t xml:space="preserve"> 2022, le petit coléoptère des ruches</w:t>
      </w:r>
      <w:r w:rsidR="00624B99">
        <w:t xml:space="preserve"> </w:t>
      </w:r>
      <w:r>
        <w:t xml:space="preserve">est détecté </w:t>
      </w:r>
      <w:r w:rsidR="00650261">
        <w:t xml:space="preserve">pour la première fois </w:t>
      </w:r>
      <w:r>
        <w:t>sur l’île de la Réunion</w:t>
      </w:r>
      <w:r w:rsidR="00C539CD">
        <w:t xml:space="preserve">. L’arrivée de ce parasite </w:t>
      </w:r>
      <w:r w:rsidR="00022459">
        <w:t xml:space="preserve">« à éradication obligatoire » </w:t>
      </w:r>
      <w:r w:rsidR="00C539CD">
        <w:t>donne</w:t>
      </w:r>
      <w:r w:rsidR="00624B99">
        <w:t xml:space="preserve"> lieu </w:t>
      </w:r>
      <w:r w:rsidR="00C539CD">
        <w:t>au déploiement</w:t>
      </w:r>
      <w:r w:rsidR="005C3B82">
        <w:t>,</w:t>
      </w:r>
      <w:r w:rsidR="00C539CD">
        <w:t xml:space="preserve"> </w:t>
      </w:r>
      <w:r w:rsidR="00022459">
        <w:t>par le ministère de l’Agriculture</w:t>
      </w:r>
      <w:r w:rsidR="005C3B82">
        <w:t>,</w:t>
      </w:r>
      <w:r w:rsidR="00022459">
        <w:t xml:space="preserve"> de </w:t>
      </w:r>
      <w:r w:rsidR="00C539CD">
        <w:t xml:space="preserve">dispositifs </w:t>
      </w:r>
      <w:proofErr w:type="spellStart"/>
      <w:r w:rsidR="00C539CD">
        <w:t>biosécuritaires</w:t>
      </w:r>
      <w:proofErr w:type="spellEnd"/>
      <w:r w:rsidR="0091237E">
        <w:t xml:space="preserve"> conduisa</w:t>
      </w:r>
      <w:r w:rsidR="00022459">
        <w:t>nt à l</w:t>
      </w:r>
      <w:r w:rsidR="00C539CD">
        <w:t>a destruction totale des ruchers touchés</w:t>
      </w:r>
      <w:r w:rsidR="0091237E">
        <w:t>.</w:t>
      </w:r>
      <w:r w:rsidR="00812279">
        <w:t xml:space="preserve"> Au fil des mois, un nombre croissant d’apiculteurs s’oppose à cette stratégie autoritaire menée depuis Paris et b</w:t>
      </w:r>
      <w:r w:rsidR="00650261">
        <w:t>asée sur l</w:t>
      </w:r>
      <w:r w:rsidR="00812279">
        <w:t xml:space="preserve">es </w:t>
      </w:r>
      <w:r w:rsidR="00650261">
        <w:t xml:space="preserve">seuls </w:t>
      </w:r>
      <w:r w:rsidR="00812279">
        <w:t>savoirs experts.</w:t>
      </w:r>
      <w:r w:rsidR="00650261">
        <w:t xml:space="preserve"> Brouillant sans cesse les pistes entre sauvage et domestique, l’abeille réunionnaise bouscule quant à elle les dispositifs en œuvre et les catégories d’action publique sur lesquels ils reposent</w:t>
      </w:r>
      <w:r w:rsidR="00812279">
        <w:t xml:space="preserve">. </w:t>
      </w:r>
      <w:r w:rsidR="005C3B82">
        <w:t xml:space="preserve">La stratégie d’éradication est finalement abandonnée en juillet 2023, au profit d’une stratégie du « vivre avec » confiée aux organisations apicoles locales. </w:t>
      </w:r>
      <w:r w:rsidR="00812279">
        <w:t>C</w:t>
      </w:r>
      <w:r w:rsidR="00C0550D">
        <w:t xml:space="preserve">onsidéré au sein du ministère </w:t>
      </w:r>
      <w:r w:rsidR="00812279">
        <w:t>de l’Ag</w:t>
      </w:r>
      <w:r w:rsidR="00C0550D">
        <w:t>riculture comme un échec d’action publique, le cas</w:t>
      </w:r>
      <w:r w:rsidR="00022459">
        <w:t xml:space="preserve"> réunionnais donne pourtant de précieuses </w:t>
      </w:r>
      <w:r w:rsidR="00352851">
        <w:t>pistes pour faire exister</w:t>
      </w:r>
      <w:r w:rsidR="00022459">
        <w:t xml:space="preserve"> le « vivre avec » comme une modalité alternative d’action publique </w:t>
      </w:r>
      <w:r w:rsidR="00352851">
        <w:t xml:space="preserve">plus </w:t>
      </w:r>
      <w:r w:rsidR="00022459">
        <w:t>solidaire du vivant</w:t>
      </w:r>
      <w:r w:rsidR="00352851">
        <w:t>.</w:t>
      </w:r>
    </w:p>
    <w:p w:rsidR="00022459" w:rsidRDefault="00F9199F" w:rsidP="006C63C9">
      <w:pPr>
        <w:jc w:val="both"/>
      </w:pPr>
      <w:r>
        <w:t xml:space="preserve">Dans ma présentation, je propose </w:t>
      </w:r>
      <w:r w:rsidR="00352851">
        <w:t>une lecture critique de l’éradication</w:t>
      </w:r>
      <w:r w:rsidR="005C3B82">
        <w:t xml:space="preserve"> et </w:t>
      </w:r>
      <w:r w:rsidR="00812279">
        <w:t xml:space="preserve">envisage le « vivre avec » </w:t>
      </w:r>
      <w:r w:rsidR="00352851">
        <w:t xml:space="preserve">au </w:t>
      </w:r>
      <w:r>
        <w:t xml:space="preserve">prisme de l’action publique, au </w:t>
      </w:r>
      <w:r w:rsidR="00352851">
        <w:t xml:space="preserve">travers </w:t>
      </w:r>
      <w:r w:rsidR="00812279">
        <w:t>des</w:t>
      </w:r>
      <w:r>
        <w:t xml:space="preserve"> dispositifs, des</w:t>
      </w:r>
      <w:r w:rsidR="00812279">
        <w:t xml:space="preserve"> </w:t>
      </w:r>
      <w:r w:rsidR="00352851">
        <w:t>acteurs</w:t>
      </w:r>
      <w:r>
        <w:t xml:space="preserve"> et</w:t>
      </w:r>
      <w:r w:rsidR="00352851">
        <w:t xml:space="preserve"> des savoirs qu’</w:t>
      </w:r>
      <w:r w:rsidR="00812279">
        <w:t>ils mobilisent</w:t>
      </w:r>
      <w:r>
        <w:t xml:space="preserve">, </w:t>
      </w:r>
      <w:r w:rsidR="002E6849">
        <w:t xml:space="preserve">mais </w:t>
      </w:r>
      <w:r>
        <w:t xml:space="preserve">aussi des </w:t>
      </w:r>
      <w:r w:rsidR="00352851">
        <w:t>rapport</w:t>
      </w:r>
      <w:r w:rsidR="00812279">
        <w:t>s</w:t>
      </w:r>
      <w:r w:rsidR="00352851">
        <w:t xml:space="preserve"> au vivant qui </w:t>
      </w:r>
      <w:r w:rsidR="00812279">
        <w:t>l</w:t>
      </w:r>
      <w:r w:rsidR="00650261">
        <w:t>e</w:t>
      </w:r>
      <w:r w:rsidR="00812279">
        <w:t xml:space="preserve"> </w:t>
      </w:r>
      <w:r w:rsidR="00352851">
        <w:t>sous-tendent.</w:t>
      </w:r>
      <w:r w:rsidR="00022459">
        <w:t xml:space="preserve"> </w:t>
      </w:r>
    </w:p>
    <w:p w:rsidR="00082D7B" w:rsidRDefault="00082D7B" w:rsidP="006C63C9">
      <w:pPr>
        <w:jc w:val="both"/>
      </w:pPr>
    </w:p>
    <w:p w:rsidR="00082D7B" w:rsidRPr="00161FA4" w:rsidRDefault="00082D7B" w:rsidP="006C63C9">
      <w:pPr>
        <w:jc w:val="both"/>
        <w:rPr>
          <w:u w:val="single"/>
        </w:rPr>
      </w:pPr>
      <w:r w:rsidRPr="00161FA4">
        <w:rPr>
          <w:u w:val="single"/>
        </w:rPr>
        <w:t xml:space="preserve">Présentation individuelle : </w:t>
      </w:r>
    </w:p>
    <w:p w:rsidR="003E6480" w:rsidRDefault="00034962" w:rsidP="006C63C9">
      <w:pPr>
        <w:jc w:val="both"/>
      </w:pPr>
      <w:r>
        <w:t>Vétérinaire de formation initiale, mon parcours professionnel se situe</w:t>
      </w:r>
      <w:r w:rsidR="00082D7B">
        <w:t xml:space="preserve"> à la croisée en</w:t>
      </w:r>
      <w:r w:rsidR="006C63C9">
        <w:t>tre</w:t>
      </w:r>
      <w:r w:rsidR="00082D7B">
        <w:t xml:space="preserve"> </w:t>
      </w:r>
      <w:r w:rsidR="00425DFB">
        <w:t xml:space="preserve">pratique </w:t>
      </w:r>
      <w:r>
        <w:t>d</w:t>
      </w:r>
      <w:r w:rsidR="00425DFB">
        <w:t xml:space="preserve">e </w:t>
      </w:r>
      <w:r w:rsidR="00082D7B">
        <w:t>terrain, action publique</w:t>
      </w:r>
      <w:r w:rsidR="00425DFB">
        <w:t xml:space="preserve"> </w:t>
      </w:r>
      <w:r w:rsidR="00624B99">
        <w:t xml:space="preserve">au sein du ministère de l’Agriculture </w:t>
      </w:r>
      <w:r w:rsidR="00082D7B">
        <w:t xml:space="preserve">et recherche en </w:t>
      </w:r>
      <w:r>
        <w:t>sociologie de l’action publique</w:t>
      </w:r>
      <w:r w:rsidR="00624B99">
        <w:t xml:space="preserve"> au Cirad.  Mon parcours </w:t>
      </w:r>
      <w:r w:rsidR="00624B99" w:rsidRPr="00DB4B38">
        <w:t>s’inscrit</w:t>
      </w:r>
      <w:r w:rsidRPr="00DB4B38">
        <w:t xml:space="preserve"> </w:t>
      </w:r>
      <w:r w:rsidR="003E6480" w:rsidRPr="00DB4B38">
        <w:t>en</w:t>
      </w:r>
      <w:r w:rsidR="003E6480">
        <w:t xml:space="preserve"> France métropolitaine, </w:t>
      </w:r>
      <w:r>
        <w:t xml:space="preserve">en </w:t>
      </w:r>
      <w:r w:rsidR="003E6480">
        <w:t>Outre-Mer et</w:t>
      </w:r>
      <w:r>
        <w:t xml:space="preserve">, depuis octobre 2025 </w:t>
      </w:r>
      <w:r w:rsidR="003E6480">
        <w:t xml:space="preserve">en Afrique australe, où </w:t>
      </w:r>
      <w:r>
        <w:t xml:space="preserve">j’ai </w:t>
      </w:r>
      <w:r w:rsidR="003E6480">
        <w:t>rejoint l’Organisation mondiale de la santé animale</w:t>
      </w:r>
      <w:r>
        <w:t>.</w:t>
      </w:r>
    </w:p>
    <w:p w:rsidR="00951537" w:rsidRDefault="00650261" w:rsidP="006C63C9">
      <w:pPr>
        <w:jc w:val="both"/>
      </w:pPr>
      <w:r>
        <w:t>Ma</w:t>
      </w:r>
      <w:r w:rsidR="00034962">
        <w:t xml:space="preserve"> contribution es</w:t>
      </w:r>
      <w:r w:rsidR="001719CC">
        <w:t>t issue de mes travaux</w:t>
      </w:r>
      <w:r w:rsidR="00161FA4">
        <w:t xml:space="preserve"> de thèse </w:t>
      </w:r>
      <w:r w:rsidR="001719CC">
        <w:t xml:space="preserve">débutés en 2022 au Cirad, au sein de l’UMR </w:t>
      </w:r>
      <w:proofErr w:type="spellStart"/>
      <w:r w:rsidR="001719CC">
        <w:t>MoISA</w:t>
      </w:r>
      <w:proofErr w:type="spellEnd"/>
      <w:r w:rsidR="006C63C9">
        <w:t xml:space="preserve">. </w:t>
      </w:r>
      <w:r w:rsidR="001719CC">
        <w:t xml:space="preserve">Mettant à profit l’originalité de mon positionnement d’inspectrice de santé publique </w:t>
      </w:r>
      <w:r>
        <w:t xml:space="preserve">vétérinaire </w:t>
      </w:r>
      <w:r w:rsidR="001719CC">
        <w:t xml:space="preserve">et </w:t>
      </w:r>
      <w:r>
        <w:t xml:space="preserve">de </w:t>
      </w:r>
      <w:r w:rsidR="001719CC">
        <w:t>doctorante en sociologie de l’action publique, j’</w:t>
      </w:r>
      <w:r w:rsidR="00161FA4">
        <w:t>y</w:t>
      </w:r>
      <w:r w:rsidR="003E6480">
        <w:t xml:space="preserve"> analyse la remise en cause de l’éradication comme stratégie de gestion en santé animale</w:t>
      </w:r>
      <w:r w:rsidR="00624B99">
        <w:t xml:space="preserve">. </w:t>
      </w:r>
      <w:r w:rsidR="00C539CD">
        <w:t xml:space="preserve">Croisant les apports de la sociologie de l’action publique et d’une littérature </w:t>
      </w:r>
      <w:r>
        <w:t xml:space="preserve">plus </w:t>
      </w:r>
      <w:r w:rsidR="00C0550D">
        <w:t>attentive</w:t>
      </w:r>
      <w:r w:rsidR="00C539CD">
        <w:t xml:space="preserve"> au vivant, j</w:t>
      </w:r>
      <w:r w:rsidR="00624B99">
        <w:t>e</w:t>
      </w:r>
      <w:r w:rsidR="001719CC">
        <w:t xml:space="preserve"> </w:t>
      </w:r>
      <w:r w:rsidR="003E6480">
        <w:t>questionne</w:t>
      </w:r>
      <w:r w:rsidR="00624B99">
        <w:t xml:space="preserve"> </w:t>
      </w:r>
      <w:r w:rsidR="006C63C9">
        <w:t>le « vivre avec » comme une modali</w:t>
      </w:r>
      <w:r w:rsidR="00C539CD">
        <w:t xml:space="preserve">té alternative d’action publique plus </w:t>
      </w:r>
      <w:r>
        <w:t>solidaire du</w:t>
      </w:r>
      <w:r w:rsidR="00C539CD">
        <w:t xml:space="preserve"> vivant. </w:t>
      </w:r>
    </w:p>
    <w:p w:rsidR="00951537" w:rsidRDefault="00951537" w:rsidP="006C63C9">
      <w:pPr>
        <w:jc w:val="both"/>
      </w:pPr>
      <w:bookmarkStart w:id="0" w:name="_GoBack"/>
      <w:bookmarkEnd w:id="0"/>
    </w:p>
    <w:sectPr w:rsidR="0095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7B"/>
    <w:rsid w:val="00022459"/>
    <w:rsid w:val="00034962"/>
    <w:rsid w:val="00082D7B"/>
    <w:rsid w:val="00161FA4"/>
    <w:rsid w:val="001719CC"/>
    <w:rsid w:val="002E6849"/>
    <w:rsid w:val="00337900"/>
    <w:rsid w:val="00352851"/>
    <w:rsid w:val="003E6480"/>
    <w:rsid w:val="00425DFB"/>
    <w:rsid w:val="004A7D94"/>
    <w:rsid w:val="005C3B82"/>
    <w:rsid w:val="00624B99"/>
    <w:rsid w:val="00650261"/>
    <w:rsid w:val="006A7459"/>
    <w:rsid w:val="006C63C9"/>
    <w:rsid w:val="00812279"/>
    <w:rsid w:val="0091237E"/>
    <w:rsid w:val="00951537"/>
    <w:rsid w:val="00AF394B"/>
    <w:rsid w:val="00C0550D"/>
    <w:rsid w:val="00C539CD"/>
    <w:rsid w:val="00C61444"/>
    <w:rsid w:val="00C77F2F"/>
    <w:rsid w:val="00DB4B38"/>
    <w:rsid w:val="00E103B1"/>
    <w:rsid w:val="00EB07AF"/>
    <w:rsid w:val="00F9199F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B2953-4657-422E-8AED-B9CE7C25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CORONADO-PETRIAUX</dc:creator>
  <cp:keywords/>
  <dc:description/>
  <cp:lastModifiedBy>Diana Fernandez</cp:lastModifiedBy>
  <cp:revision>11</cp:revision>
  <dcterms:created xsi:type="dcterms:W3CDTF">2026-02-22T19:28:00Z</dcterms:created>
  <dcterms:modified xsi:type="dcterms:W3CDTF">2026-03-03T12:55:00Z</dcterms:modified>
</cp:coreProperties>
</file>